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7B65DF03" w:rsidR="00EB723F" w:rsidRPr="00EB723F" w:rsidRDefault="00EB723F" w:rsidP="00EB723F">
      <w:pPr>
        <w:pStyle w:val="Nadpis2"/>
      </w:pPr>
      <w:r w:rsidRPr="00EB723F">
        <w:t xml:space="preserve">Příloha č. </w:t>
      </w:r>
      <w:r w:rsidR="00F310B2">
        <w:t>3</w:t>
      </w:r>
      <w:r w:rsidRPr="00EB723F">
        <w:t xml:space="preserve"> </w:t>
      </w:r>
      <w:r w:rsidR="00D11D0C">
        <w:t>výzvy</w:t>
      </w:r>
      <w:r w:rsidRPr="00EB723F">
        <w:t xml:space="preserv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3A5F4194" w:rsidR="00EB723F" w:rsidRPr="006A7A96" w:rsidRDefault="00D11D0C" w:rsidP="009C03D9">
      <w:pPr>
        <w:widowControl w:val="0"/>
        <w:suppressAutoHyphens/>
        <w:spacing w:after="240"/>
        <w:jc w:val="both"/>
        <w:rPr>
          <w:rFonts w:ascii="Calibri" w:hAnsi="Calibri"/>
          <w:b/>
          <w:bCs/>
          <w:sz w:val="22"/>
          <w:szCs w:val="22"/>
        </w:rPr>
      </w:pPr>
      <w:r w:rsidRPr="00D11D0C">
        <w:rPr>
          <w:rFonts w:asciiTheme="minorHAnsi" w:hAnsiTheme="minorHAnsi"/>
          <w:sz w:val="22"/>
          <w:szCs w:val="22"/>
        </w:rPr>
        <w:t xml:space="preserve">Podkladem pro uzavření této smlouvy je nabídka vybraného dodavatele předložená v rámci veřejné zakázky malého rozsahu s názvem </w:t>
      </w:r>
      <w:proofErr w:type="spellStart"/>
      <w:r w:rsidR="006F1208" w:rsidRPr="006F1208">
        <w:rPr>
          <w:rFonts w:asciiTheme="minorHAnsi" w:hAnsiTheme="minorHAnsi"/>
          <w:b/>
          <w:bCs/>
          <w:sz w:val="22"/>
          <w:szCs w:val="22"/>
        </w:rPr>
        <w:t>Semirigidní</w:t>
      </w:r>
      <w:proofErr w:type="spellEnd"/>
      <w:r w:rsidR="006F1208" w:rsidRPr="006F1208">
        <w:rPr>
          <w:rFonts w:asciiTheme="minorHAnsi" w:hAnsiTheme="minorHAnsi"/>
          <w:b/>
          <w:bCs/>
          <w:sz w:val="22"/>
          <w:szCs w:val="22"/>
        </w:rPr>
        <w:t xml:space="preserve"> </w:t>
      </w:r>
      <w:proofErr w:type="spellStart"/>
      <w:r w:rsidR="006F1208" w:rsidRPr="006F1208">
        <w:rPr>
          <w:rFonts w:asciiTheme="minorHAnsi" w:hAnsiTheme="minorHAnsi"/>
          <w:b/>
          <w:bCs/>
          <w:sz w:val="22"/>
          <w:szCs w:val="22"/>
        </w:rPr>
        <w:t>ureteroskop</w:t>
      </w:r>
      <w:proofErr w:type="spellEnd"/>
      <w:r w:rsidR="006F1208" w:rsidRPr="006F1208">
        <w:rPr>
          <w:rFonts w:asciiTheme="minorHAnsi" w:hAnsiTheme="minorHAnsi"/>
          <w:b/>
          <w:bCs/>
          <w:sz w:val="22"/>
          <w:szCs w:val="22"/>
        </w:rPr>
        <w:t xml:space="preserve"> pro Svitavskou nemocnici</w:t>
      </w:r>
      <w:r w:rsidRPr="00D11D0C">
        <w:rPr>
          <w:rFonts w:asciiTheme="minorHAnsi" w:hAnsiTheme="minorHAnsi"/>
          <w:sz w:val="22"/>
          <w:szCs w:val="22"/>
        </w:rPr>
        <w:t xml:space="preserve"> (dále jen „veřejná zakázka“).</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6FAE74D5"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3BEC456"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132CE482" w14:textId="6DB0E305" w:rsidR="00331A01" w:rsidRDefault="00331A01" w:rsidP="00331A01">
      <w:pPr>
        <w:pStyle w:val="Default"/>
        <w:spacing w:line="276" w:lineRule="auto"/>
        <w:jc w:val="both"/>
        <w:rPr>
          <w:rFonts w:ascii="Calibri" w:hAnsi="Calibri" w:cs="Calibri"/>
          <w:sz w:val="22"/>
          <w:szCs w:val="22"/>
        </w:rPr>
      </w:pPr>
      <w:r>
        <w:rPr>
          <w:rFonts w:ascii="Calibri" w:hAnsi="Calibri" w:cs="Calibri"/>
          <w:b/>
          <w:bCs/>
          <w:sz w:val="22"/>
          <w:szCs w:val="22"/>
        </w:rPr>
        <w:t xml:space="preserve">                  </w:t>
      </w:r>
      <w:r w:rsidR="00CD3E25" w:rsidRPr="00CD3E25">
        <w:rPr>
          <w:rFonts w:ascii="Calibri" w:hAnsi="Calibri" w:cs="Calibri"/>
          <w:b/>
          <w:bCs/>
          <w:sz w:val="22"/>
          <w:szCs w:val="22"/>
        </w:rPr>
        <w:t>Svitavská nemocnice, Kollárova 7, 568 25 Svitavy (urologické oddělení)</w:t>
      </w:r>
    </w:p>
    <w:p w14:paraId="2945AFC0" w14:textId="71DE9851" w:rsidR="00B41887" w:rsidRPr="004D6453"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4D6453">
        <w:rPr>
          <w:rFonts w:ascii="Calibri" w:eastAsia="SimSun" w:hAnsi="Calibri" w:cs="Calibri"/>
          <w:kern w:val="1"/>
          <w:sz w:val="22"/>
          <w:szCs w:val="22"/>
          <w:lang w:eastAsia="hi-IN" w:bidi="hi-IN"/>
        </w:rPr>
        <w:t>Termín zahájení plnění veřejné zakázky je ihned po nabytí účinnosti smlouvy</w:t>
      </w:r>
      <w:r w:rsidR="00B41887" w:rsidRPr="004D6453">
        <w:rPr>
          <w:rFonts w:ascii="Calibri" w:eastAsia="SimSun" w:hAnsi="Calibri" w:cs="Calibri"/>
          <w:kern w:val="1"/>
          <w:sz w:val="22"/>
          <w:szCs w:val="22"/>
          <w:lang w:eastAsia="hi-IN" w:bidi="hi-IN"/>
        </w:rPr>
        <w:t>.</w:t>
      </w:r>
    </w:p>
    <w:p w14:paraId="71742DCA" w14:textId="4B9A150E" w:rsidR="00B41887" w:rsidRPr="004D6453"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4D6453">
        <w:rPr>
          <w:rFonts w:ascii="Calibri" w:eastAsia="SimSun" w:hAnsi="Calibri" w:cs="Calibri"/>
          <w:b/>
          <w:bCs/>
          <w:kern w:val="1"/>
          <w:sz w:val="22"/>
          <w:szCs w:val="22"/>
          <w:lang w:eastAsia="hi-IN" w:bidi="hi-IN"/>
        </w:rPr>
        <w:t xml:space="preserve">Termín ukončení plnění je nejpozději do </w:t>
      </w:r>
      <w:r w:rsidR="00CD3E25" w:rsidRPr="00CD3E25">
        <w:rPr>
          <w:rFonts w:ascii="Calibri" w:eastAsia="SimSun" w:hAnsi="Calibri" w:cs="Calibri"/>
          <w:b/>
          <w:bCs/>
          <w:kern w:val="1"/>
          <w:sz w:val="22"/>
          <w:szCs w:val="22"/>
          <w:lang w:eastAsia="hi-IN" w:bidi="hi-IN"/>
        </w:rPr>
        <w:t xml:space="preserve">12 týdnů </w:t>
      </w:r>
      <w:r w:rsidRPr="004D6453">
        <w:rPr>
          <w:rFonts w:ascii="Calibri" w:eastAsia="SimSun" w:hAnsi="Calibri" w:cs="Calibri"/>
          <w:b/>
          <w:bCs/>
          <w:kern w:val="1"/>
          <w:sz w:val="22"/>
          <w:szCs w:val="22"/>
          <w:lang w:eastAsia="hi-IN" w:bidi="hi-IN"/>
        </w:rPr>
        <w:t xml:space="preserve">od </w:t>
      </w:r>
      <w:r w:rsidR="00920086" w:rsidRPr="004D6453">
        <w:rPr>
          <w:rFonts w:ascii="Calibri" w:eastAsia="SimSun" w:hAnsi="Calibri" w:cs="Calibri"/>
          <w:b/>
          <w:bCs/>
          <w:kern w:val="1"/>
          <w:sz w:val="22"/>
          <w:szCs w:val="22"/>
          <w:lang w:eastAsia="hi-IN" w:bidi="hi-IN"/>
        </w:rPr>
        <w:t>nabytí účinnosti smlouvy</w:t>
      </w:r>
      <w:r w:rsidRPr="004D6453">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08446BEA" w14:textId="62419D75" w:rsidR="00033180" w:rsidRPr="00033180" w:rsidRDefault="006A36A9" w:rsidP="004D6453">
      <w:pPr>
        <w:pStyle w:val="Odstavecseseznamem"/>
        <w:numPr>
          <w:ilvl w:val="0"/>
          <w:numId w:val="17"/>
        </w:numPr>
        <w:ind w:left="567" w:hanging="567"/>
        <w:rPr>
          <w:rFonts w:ascii="Calibri" w:eastAsia="SimSun" w:hAnsi="Calibri" w:cs="Calibri"/>
          <w:noProof w:val="0"/>
          <w:kern w:val="1"/>
          <w:sz w:val="22"/>
          <w:szCs w:val="22"/>
          <w:lang w:eastAsia="hi-IN" w:bidi="hi-IN"/>
        </w:rPr>
      </w:pPr>
      <w:r w:rsidRPr="00033180">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sidRPr="00033180">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Sb., o dani z přidané hodnoty, ve znění pozdějších předpisů, a náležitosti stanovené § 435 občanského </w:t>
      </w:r>
      <w:r w:rsidRPr="00A24426">
        <w:rPr>
          <w:rFonts w:ascii="Calibri" w:eastAsia="SimSun" w:hAnsi="Calibri" w:cs="Calibri"/>
          <w:kern w:val="1"/>
          <w:sz w:val="22"/>
          <w:szCs w:val="22"/>
          <w:lang w:eastAsia="hi-IN" w:bidi="hi-IN"/>
        </w:rPr>
        <w:lastRenderedPageBreak/>
        <w:t>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 xml:space="preserve">O zaškolení zaměstnanců bude </w:t>
      </w:r>
      <w:r>
        <w:rPr>
          <w:rFonts w:ascii="Calibri" w:eastAsia="SimSun" w:hAnsi="Calibri" w:cs="Calibri"/>
          <w:kern w:val="1"/>
          <w:sz w:val="22"/>
          <w:szCs w:val="22"/>
          <w:lang w:eastAsia="hi-IN" w:bidi="hi-IN"/>
        </w:rPr>
        <w:lastRenderedPageBreak/>
        <w:t>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7"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6147BE7" w14:textId="77777777" w:rsidR="00D11D0C" w:rsidRDefault="00D11D0C" w:rsidP="009224EA">
      <w:pPr>
        <w:widowControl w:val="0"/>
        <w:suppressAutoHyphens/>
        <w:spacing w:after="60" w:line="240" w:lineRule="atLeast"/>
        <w:ind w:firstLine="284"/>
        <w:rPr>
          <w:rFonts w:ascii="Calibri" w:hAnsi="Calibri" w:cs="Calibri"/>
          <w:bCs/>
          <w:sz w:val="22"/>
          <w:szCs w:val="22"/>
        </w:rPr>
      </w:pPr>
    </w:p>
    <w:p w14:paraId="01F2A6C6" w14:textId="77777777" w:rsidR="00D11D0C" w:rsidRDefault="00D11D0C" w:rsidP="009224EA">
      <w:pPr>
        <w:widowControl w:val="0"/>
        <w:suppressAutoHyphens/>
        <w:spacing w:after="60" w:line="240" w:lineRule="atLeast"/>
        <w:ind w:firstLine="284"/>
        <w:rPr>
          <w:rFonts w:ascii="Calibri" w:hAnsi="Calibri" w:cs="Calibri"/>
          <w:bCs/>
          <w:sz w:val="22"/>
          <w:szCs w:val="22"/>
        </w:rPr>
      </w:pPr>
    </w:p>
    <w:p w14:paraId="686D6A7A" w14:textId="77777777" w:rsidR="0077793B" w:rsidRDefault="0077793B" w:rsidP="00392B2C">
      <w:pPr>
        <w:widowControl w:val="0"/>
        <w:suppressAutoHyphens/>
        <w:spacing w:after="60" w:line="240" w:lineRule="atLeast"/>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033180" w:rsidRPr="00B715FE" w14:paraId="5D322CCD"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D755325" w14:textId="77777777" w:rsidR="00033180" w:rsidRPr="00B41887" w:rsidRDefault="0003318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79038981" w14:textId="77777777" w:rsidR="00033180" w:rsidRPr="00B90A24" w:rsidRDefault="0003318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BF1C9E" w14:textId="77777777" w:rsidR="00033180" w:rsidRPr="00B90A24" w:rsidRDefault="0003318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B98B87" w14:textId="77777777" w:rsidR="00033180" w:rsidRPr="00B90A24" w:rsidRDefault="0003318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7E2A815F" w14:textId="77777777" w:rsidR="00033180" w:rsidRPr="00B90A24" w:rsidRDefault="0003318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B216B8" w14:textId="77777777" w:rsidR="00033180" w:rsidRPr="00B90A24" w:rsidRDefault="0003318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E1E5867" w14:textId="77777777" w:rsidR="00033180" w:rsidRPr="00B90A24" w:rsidRDefault="0003318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1A7362">
      <w:headerReference w:type="default" r:id="rId8"/>
      <w:footerReference w:type="default" r:id="rId9"/>
      <w:pgSz w:w="11906" w:h="16838"/>
      <w:pgMar w:top="1701" w:right="1134" w:bottom="1134" w:left="1134" w:header="709" w:footer="283"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79CA81D">
          <wp:simplePos x="0" y="0"/>
          <wp:positionH relativeFrom="margin">
            <wp:align>right</wp:align>
          </wp:positionH>
          <wp:positionV relativeFrom="paragraph">
            <wp:posOffset>-191770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3180"/>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148B"/>
    <w:rsid w:val="0018224F"/>
    <w:rsid w:val="00195155"/>
    <w:rsid w:val="001955A8"/>
    <w:rsid w:val="001964C4"/>
    <w:rsid w:val="001A43B1"/>
    <w:rsid w:val="001A5DAF"/>
    <w:rsid w:val="001A7362"/>
    <w:rsid w:val="001B6D94"/>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89D"/>
    <w:rsid w:val="00205FE9"/>
    <w:rsid w:val="00207242"/>
    <w:rsid w:val="00210B9C"/>
    <w:rsid w:val="0021595B"/>
    <w:rsid w:val="002215C1"/>
    <w:rsid w:val="00221998"/>
    <w:rsid w:val="002273D2"/>
    <w:rsid w:val="00227BE0"/>
    <w:rsid w:val="00234F35"/>
    <w:rsid w:val="002451C8"/>
    <w:rsid w:val="00252024"/>
    <w:rsid w:val="00254B7C"/>
    <w:rsid w:val="00261A23"/>
    <w:rsid w:val="00276440"/>
    <w:rsid w:val="00280692"/>
    <w:rsid w:val="00284731"/>
    <w:rsid w:val="002960DC"/>
    <w:rsid w:val="00297C25"/>
    <w:rsid w:val="002A227A"/>
    <w:rsid w:val="002A2ADC"/>
    <w:rsid w:val="002B5142"/>
    <w:rsid w:val="002B6DB3"/>
    <w:rsid w:val="002C28AC"/>
    <w:rsid w:val="002D217B"/>
    <w:rsid w:val="002E0B61"/>
    <w:rsid w:val="002F3B5F"/>
    <w:rsid w:val="002F76FB"/>
    <w:rsid w:val="002F7EC2"/>
    <w:rsid w:val="00307BDD"/>
    <w:rsid w:val="00307E66"/>
    <w:rsid w:val="00321D13"/>
    <w:rsid w:val="00327CB8"/>
    <w:rsid w:val="003303C7"/>
    <w:rsid w:val="00331A01"/>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4BC8"/>
    <w:rsid w:val="004A629E"/>
    <w:rsid w:val="004B30AA"/>
    <w:rsid w:val="004C1ABC"/>
    <w:rsid w:val="004C48BE"/>
    <w:rsid w:val="004D2459"/>
    <w:rsid w:val="004D2F15"/>
    <w:rsid w:val="004D6453"/>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D352D"/>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D6731"/>
    <w:rsid w:val="006F1208"/>
    <w:rsid w:val="006F34D0"/>
    <w:rsid w:val="00700952"/>
    <w:rsid w:val="007043A0"/>
    <w:rsid w:val="007102D5"/>
    <w:rsid w:val="00710649"/>
    <w:rsid w:val="00717611"/>
    <w:rsid w:val="00720130"/>
    <w:rsid w:val="0072754B"/>
    <w:rsid w:val="00733BF8"/>
    <w:rsid w:val="007430C1"/>
    <w:rsid w:val="00752E07"/>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1D0F"/>
    <w:rsid w:val="00883659"/>
    <w:rsid w:val="008908D8"/>
    <w:rsid w:val="00893E5E"/>
    <w:rsid w:val="00896738"/>
    <w:rsid w:val="008A728C"/>
    <w:rsid w:val="008B2EF4"/>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0DA5"/>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3E25"/>
    <w:rsid w:val="00CD5890"/>
    <w:rsid w:val="00CD5D07"/>
    <w:rsid w:val="00CE62B0"/>
    <w:rsid w:val="00CF0773"/>
    <w:rsid w:val="00D02334"/>
    <w:rsid w:val="00D11D0C"/>
    <w:rsid w:val="00D13172"/>
    <w:rsid w:val="00D16900"/>
    <w:rsid w:val="00D1760F"/>
    <w:rsid w:val="00D31BF4"/>
    <w:rsid w:val="00D350A6"/>
    <w:rsid w:val="00D452B2"/>
    <w:rsid w:val="00D518EB"/>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575DF"/>
    <w:rsid w:val="00E60A24"/>
    <w:rsid w:val="00E6140A"/>
    <w:rsid w:val="00E6643A"/>
    <w:rsid w:val="00E702F2"/>
    <w:rsid w:val="00E75BE0"/>
    <w:rsid w:val="00E762CB"/>
    <w:rsid w:val="00E916B6"/>
    <w:rsid w:val="00E91E0D"/>
    <w:rsid w:val="00E929E1"/>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03318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10</Pages>
  <Words>3316</Words>
  <Characters>19568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92</cp:revision>
  <cp:lastPrinted>2018-10-01T07:59:00Z</cp:lastPrinted>
  <dcterms:created xsi:type="dcterms:W3CDTF">2022-02-09T13:00:00Z</dcterms:created>
  <dcterms:modified xsi:type="dcterms:W3CDTF">2024-11-06T21:22:00Z</dcterms:modified>
</cp:coreProperties>
</file>